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F9CB24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2023/12/28 00:00|Лекция. Практика. Часть 1.</w:t>
      </w:r>
    </w:p>
    <w:p w14:paraId="6FF2E81C" w14:textId="77777777" w:rsidR="00B91A9E" w:rsidRPr="00B91A9E" w:rsidRDefault="00B91A9E" w:rsidP="00B91A9E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B91A9E">
        <w:rPr>
          <w:color w:val="000000"/>
          <w:sz w:val="24"/>
          <w:szCs w:val="24"/>
        </w:rPr>
        <w:t>Практика. Часть 1.</w:t>
      </w:r>
    </w:p>
    <w:p w14:paraId="54BF77AD" w14:textId="77777777" w:rsidR="00B91A9E" w:rsidRPr="00B91A9E" w:rsidRDefault="00B91A9E" w:rsidP="00B91A9E">
      <w:pPr>
        <w:pStyle w:val="3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B91A9E">
        <w:rPr>
          <w:color w:val="000000"/>
          <w:sz w:val="24"/>
          <w:szCs w:val="24"/>
        </w:rPr>
        <w:t>Сторонние библиотеки</w:t>
      </w:r>
    </w:p>
    <w:p w14:paraId="505F0B47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Нужно:</w:t>
      </w:r>
    </w:p>
    <w:p w14:paraId="69407E0E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1)Создать картинку, на которой будет сгенерирована надпись с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A30C210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2)Найти обработку изображений в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6B91DDFD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3)Найти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туториал</w:t>
      </w:r>
      <w:proofErr w:type="spellEnd"/>
    </w:p>
    <w:p w14:paraId="55FE2E9E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4)Разобраться в документации</w:t>
      </w:r>
    </w:p>
    <w:p w14:paraId="134F390B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5)Построить код с использованием интроспекции</w:t>
      </w:r>
    </w:p>
    <w:p w14:paraId="614C2613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6)Превратить все это в 1 класс, запустить код</w:t>
      </w:r>
    </w:p>
    <w:p w14:paraId="415D80E4" w14:textId="2F3541B8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Впишем в поиск «обработка изображений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 (Рис. 1)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B268A70" w14:textId="2EC6CDB5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CE5646" wp14:editId="55D073C6">
            <wp:extent cx="9437071" cy="6642292"/>
            <wp:effectExtent l="0" t="0" r="0" b="6350"/>
            <wp:docPr id="379" name="Рисунок 379" descr="https://static.tildacdn.com/tild3030-3663-4666-a561-376566316639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 descr="https://static.tildacdn.com/tild3030-3663-4666-a561-376566316639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53842" cy="665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99BBD6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1</w:t>
      </w:r>
    </w:p>
    <w:p w14:paraId="34C7CFB8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в первом сайте используется библиотека 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pillow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70788A8D" w14:textId="488C12B6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lastRenderedPageBreak/>
        <w:t>Посмотрим другой сайт. (Рис. 2)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B6832B7" w14:textId="1C1308DA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1476625" wp14:editId="7D8590F8">
            <wp:extent cx="8867775" cy="6693991"/>
            <wp:effectExtent l="0" t="0" r="0" b="0"/>
            <wp:docPr id="378" name="Рисунок 378" descr="https://static.tildacdn.com/tild3035-3064-4465-b666-363961613136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 descr="https://static.tildacdn.com/tild3035-3064-4465-b666-363961613136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73196" cy="669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6E7B1C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2</w:t>
      </w:r>
    </w:p>
    <w:p w14:paraId="7475B8D6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Здесь используется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numpu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 Очень громоздкие проекторы, не очень удобно их использовать, т.к. наша обработка будет проста.</w:t>
      </w:r>
    </w:p>
    <w:p w14:paraId="6340D783" w14:textId="39FBF02E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Следующий сайт. (Рис. 3)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9989A7A" w14:textId="1B3DCC4D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CD3685C" wp14:editId="455768B7">
            <wp:extent cx="8954135" cy="6771928"/>
            <wp:effectExtent l="0" t="0" r="0" b="0"/>
            <wp:docPr id="377" name="Рисунок 377" descr="https://static.tildacdn.com/tild3436-6563-4362-b431-616331343163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 descr="https://static.tildacdn.com/tild3436-6563-4362-b431-616331343163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7002" cy="6774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B04A5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3</w:t>
      </w:r>
    </w:p>
    <w:p w14:paraId="6A9E3556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Снова библиотека 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Pillow</w:t>
      </w:r>
      <w:proofErr w:type="spellEnd"/>
    </w:p>
    <w:p w14:paraId="527106C6" w14:textId="7CBD28B1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Другой сайт. (Рис. 4)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51DAE4C" w14:textId="7B686844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F74F6CE" wp14:editId="752D31A5">
            <wp:extent cx="9247505" cy="6849122"/>
            <wp:effectExtent l="0" t="0" r="0" b="8890"/>
            <wp:docPr id="376" name="Рисунок 376" descr="https://static.tildacdn.com/tild6331-3836-4138-a631-303432393530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 descr="https://static.tildacdn.com/tild6331-3836-4138-a631-303432393530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2306" cy="6852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487AD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4</w:t>
      </w:r>
    </w:p>
    <w:p w14:paraId="1EC5F189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lastRenderedPageBreak/>
        <w:t>Mathpotlib</w:t>
      </w:r>
      <w:proofErr w:type="spellEnd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linear</w:t>
      </w:r>
      <w:proofErr w:type="spellEnd"/>
    </w:p>
    <w:p w14:paraId="2ACFC7A6" w14:textId="07225A58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Будем работать с библиотекой 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Pillow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 Переходим на сайт 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PyPI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 Попытаемся здесь найти библиотеку 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Pillow</w:t>
      </w:r>
      <w:proofErr w:type="spellEnd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,</w:t>
      </w:r>
      <w:r w:rsidRPr="00B91A9E">
        <w:rPr>
          <w:rFonts w:ascii="Times New Roman" w:hAnsi="Times New Roman" w:cs="Times New Roman"/>
          <w:color w:val="000000"/>
          <w:sz w:val="24"/>
          <w:szCs w:val="24"/>
        </w:rPr>
        <w:t> чтобы посмотреть какие данные имеются в этой библиотеке. (Рис. 5)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02AEB99" w14:textId="3B8EA50F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A5EFEE6" wp14:editId="6E7B19BB">
            <wp:extent cx="9991725" cy="3942715"/>
            <wp:effectExtent l="0" t="0" r="9525" b="635"/>
            <wp:docPr id="375" name="Рисунок 375" descr="https://static.tildacdn.com/tild3166-3634-4339-b638-376465383135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 descr="https://static.tildacdn.com/tild3166-3634-4339-b638-376465383135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CFA38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5</w:t>
      </w:r>
    </w:p>
    <w:p w14:paraId="6637DB35" w14:textId="1CED8013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Недавно было обновление. (Рис. 6)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7E1768F" w14:textId="5631F706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DE8A4E" wp14:editId="528ED58C">
            <wp:extent cx="9991725" cy="4093210"/>
            <wp:effectExtent l="0" t="0" r="9525" b="2540"/>
            <wp:docPr id="374" name="Рисунок 374" descr="https://static.tildacdn.com/tild3265-3633-4432-b339-366337316165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 descr="https://static.tildacdn.com/tild3265-3633-4432-b339-366337316165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9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0F3B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6</w:t>
      </w:r>
    </w:p>
    <w:p w14:paraId="37EB4EFC" w14:textId="37DC4E6A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Здесь есть краткое описание. Достаточно большая библиотека. Посмотрим код, который загружен на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github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 (Рис. 7, 8)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941D976" w14:textId="1C0CBD7B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FCDE490" wp14:editId="1E5BBF3F">
            <wp:extent cx="9991725" cy="4265295"/>
            <wp:effectExtent l="0" t="0" r="9525" b="1905"/>
            <wp:docPr id="373" name="Рисунок 373" descr="https://static.tildacdn.com/tild3561-3131-4931-b637-376234363635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 descr="https://static.tildacdn.com/tild3561-3131-4931-b637-376234363635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6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05B62" w14:textId="4CA3B445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7</w:t>
      </w:r>
    </w:p>
    <w:p w14:paraId="15FE9E70" w14:textId="49B86F73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3986877" wp14:editId="06E05178">
            <wp:extent cx="9991725" cy="4050030"/>
            <wp:effectExtent l="0" t="0" r="9525" b="7620"/>
            <wp:docPr id="372" name="Рисунок 372" descr="https://static.tildacdn.com/tild3432-3239-4566-b737-653631613635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 descr="https://static.tildacdn.com/tild3432-3239-4566-b737-653631613635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EE60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8</w:t>
      </w:r>
    </w:p>
    <w:p w14:paraId="7895C1D9" w14:textId="50A924E5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Заново перейдем на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PyPI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 и найдем документацию библиотеки. (Рис. 9)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43A8E08" w14:textId="7E8F8E50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4537F55" wp14:editId="477B6D16">
            <wp:extent cx="9991725" cy="4389755"/>
            <wp:effectExtent l="0" t="0" r="9525" b="0"/>
            <wp:docPr id="371" name="Рисунок 371" descr="https://static.tildacdn.com/tild3236-6562-4235-a566-356462346136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 descr="https://static.tildacdn.com/tild3236-6562-4235-a566-356462346136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8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78778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9</w:t>
      </w:r>
    </w:p>
    <w:p w14:paraId="1FC4FA23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Хорошо разбито по классам. Найдем 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tutorial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 Здесь показывается, что можно сделать с самого начала. Загрузим библиотеку, создадим виртуальное окружение, потом импортируем библиотеку и в какую-либо переменную сохраним картинку.</w:t>
      </w:r>
    </w:p>
    <w:p w14:paraId="62BCC7C9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Открываем 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PyCharm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 Здесь урок 7, практика часть 1, вспомогательный документ.</w:t>
      </w:r>
    </w:p>
    <w:p w14:paraId="7F495743" w14:textId="63A0D182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Откроем терминал, напишем программу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 -m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 (Рис. 10)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BA59F19" w14:textId="690E0915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A7F5ADF" wp14:editId="2C769D47">
            <wp:extent cx="9991725" cy="3414395"/>
            <wp:effectExtent l="0" t="0" r="9525" b="0"/>
            <wp:docPr id="370" name="Рисунок 370" descr="https://static.tildacdn.com/tild6630-6663-4534-b037-363033643062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 descr="https://static.tildacdn.com/tild6630-6663-4534-b037-363033643062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625D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10</w:t>
      </w:r>
    </w:p>
    <w:p w14:paraId="242B7349" w14:textId="6ACD02C6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Виртуальное окружение должно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скачаться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 (Рис. 11)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1F287C5" w14:textId="65BF0D08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D63E103" wp14:editId="679278F4">
            <wp:extent cx="9991725" cy="4217035"/>
            <wp:effectExtent l="0" t="0" r="9525" b="0"/>
            <wp:docPr id="369" name="Рисунок 369" descr="https://static.tildacdn.com/tild3833-3032-4239-a333-313335326236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 descr="https://static.tildacdn.com/tild3833-3032-4239-a333-313335326236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17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4F58A6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11</w:t>
      </w:r>
    </w:p>
    <w:p w14:paraId="3F08A81B" w14:textId="4C234D96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Теперь нужно активировать виртуальное окружение. Переходим в папку 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Venv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, потом 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Scripts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 и нужно найти файл 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activate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 Мы находимся внутри виртуального окружения. Нужно написать «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pip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install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». (Рис. 12)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A25D871" w14:textId="25F58C8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81CD5F2" wp14:editId="62B42177">
            <wp:extent cx="9991725" cy="4119880"/>
            <wp:effectExtent l="0" t="0" r="9525" b="0"/>
            <wp:docPr id="368" name="Рисунок 368" descr="https://static.tildacdn.com/tild3434-6261-4664-a635-333330643330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 descr="https://static.tildacdn.com/tild3434-6261-4664-a635-333330643330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D4F94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12</w:t>
      </w:r>
    </w:p>
    <w:p w14:paraId="3312A327" w14:textId="7B5B59C4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Посмотрим какая команда может позволить скачать библиотеку. «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pip</w:t>
      </w:r>
      <w:proofErr w:type="spellEnd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install</w:t>
      </w:r>
      <w:proofErr w:type="spellEnd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pillow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». Загружаем в виртуальное окружение библиотеку и можем обновить «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pip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». В настройках интерпретатора присоединимся к виртуальному окружению. (Рис. 13)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D09E675" w14:textId="7EADDBA6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ED06AC9" wp14:editId="04B48175">
            <wp:extent cx="9991725" cy="4276090"/>
            <wp:effectExtent l="0" t="0" r="9525" b="0"/>
            <wp:docPr id="367" name="Рисунок 367" descr="https://static.tildacdn.com/tild6337-3035-4830-b961-363236623261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 descr="https://static.tildacdn.com/tild6337-3035-4830-b961-363236623261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7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B07CC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13</w:t>
      </w:r>
    </w:p>
    <w:p w14:paraId="00C6E92A" w14:textId="264E1AFF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Он автоматически это присоединил. В настройках интерпретатора выберем интерпретатор, который только что сделали. (Рис. 14)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9EBB1BE" w14:textId="3ADB14AA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1B49BCC" wp14:editId="7AE467A7">
            <wp:extent cx="9991725" cy="4660900"/>
            <wp:effectExtent l="0" t="0" r="9525" b="6350"/>
            <wp:docPr id="366" name="Рисунок 366" descr="https://static.tildacdn.com/tild3036-6461-4364-b336-303238383963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 descr="https://static.tildacdn.com/tild3036-6461-4364-b336-303238383963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6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EBCCA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14</w:t>
      </w:r>
    </w:p>
    <w:p w14:paraId="5A6D4C80" w14:textId="0EC9B7F4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Создадим простой 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file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, назовем его «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». (Рис. 15)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E1CB067" w14:textId="57E9DC62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1B87CC9" wp14:editId="66534772">
            <wp:extent cx="9991725" cy="3952875"/>
            <wp:effectExtent l="0" t="0" r="9525" b="9525"/>
            <wp:docPr id="365" name="Рисунок 365" descr="https://static.tildacdn.com/tild3133-6563-4837-b766-386165373532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 descr="https://static.tildacdn.com/tild3133-6563-4837-b766-386165373532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83A75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15</w:t>
      </w:r>
    </w:p>
    <w:p w14:paraId="59D76894" w14:textId="3D30527C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Снова вернемся к документации. Она подсказывает, что нужно сперва транспортировать и переменную сохранить в файл. Файл нужно найти. Перекинем его в корневую папку. Передадим название «</w:t>
      </w:r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photo.jpg</w:t>
      </w:r>
      <w:r w:rsidRPr="00B91A9E">
        <w:rPr>
          <w:rFonts w:ascii="Times New Roman" w:hAnsi="Times New Roman" w:cs="Times New Roman"/>
          <w:color w:val="000000"/>
          <w:sz w:val="24"/>
          <w:szCs w:val="24"/>
        </w:rPr>
        <w:t>». (Рис. 16)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7D3D9F2" w14:textId="651B8CA2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CEF151D" wp14:editId="1BB51472">
            <wp:extent cx="9991725" cy="3931920"/>
            <wp:effectExtent l="0" t="0" r="9525" b="0"/>
            <wp:docPr id="364" name="Рисунок 364" descr="https://static.tildacdn.com/tild6162-3736-4162-a431-363036313361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 descr="https://static.tildacdn.com/tild6162-3736-4162-a431-363036313361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CED22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16</w:t>
      </w:r>
    </w:p>
    <w:p w14:paraId="6902117B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Запустим программу. Если не возникает ошибок, то все хорошо.</w:t>
      </w:r>
    </w:p>
    <w:p w14:paraId="0F659D9D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С помощью команды </w:t>
      </w:r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«</w:t>
      </w:r>
      <w:proofErr w:type="spellStart"/>
      <w:proofErr w:type="gram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im.format</w:t>
      </w:r>
      <w:proofErr w:type="spellEnd"/>
      <w:proofErr w:type="gramEnd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im.size</w:t>
      </w:r>
      <w:proofErr w:type="spellEnd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im.mode</w:t>
      </w:r>
      <w:proofErr w:type="spellEnd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»</w:t>
      </w:r>
      <w:r w:rsidRPr="00B91A9E">
        <w:rPr>
          <w:rFonts w:ascii="Times New Roman" w:hAnsi="Times New Roman" w:cs="Times New Roman"/>
          <w:color w:val="000000"/>
          <w:sz w:val="24"/>
          <w:szCs w:val="24"/>
        </w:rPr>
        <w:t> можно узнать какого формата, размера изображение и какую систему цвета он использует.</w:t>
      </w:r>
    </w:p>
    <w:p w14:paraId="485C4229" w14:textId="0A908A51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Напишем это и запустим программу. (Рис. 17)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6630C98" w14:textId="701AF231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4CA406E" wp14:editId="7C2FB148">
            <wp:extent cx="9991725" cy="3931920"/>
            <wp:effectExtent l="0" t="0" r="9525" b="0"/>
            <wp:docPr id="363" name="Рисунок 363" descr="https://static.tildacdn.com/tild3461-6235-4637-a235-396534336139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 descr="https://static.tildacdn.com/tild3461-6235-4637-a235-396534336139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6D3B2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17</w:t>
      </w:r>
    </w:p>
    <w:p w14:paraId="62544182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Чтобы картинка открывалась, можем использовать функцию «</w:t>
      </w:r>
      <w:proofErr w:type="spellStart"/>
      <w:proofErr w:type="gram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in.show</w:t>
      </w:r>
      <w:proofErr w:type="spellEnd"/>
      <w:proofErr w:type="gramEnd"/>
      <w:r w:rsidRPr="00B91A9E">
        <w:rPr>
          <w:rFonts w:ascii="Times New Roman" w:hAnsi="Times New Roman" w:cs="Times New Roman"/>
          <w:color w:val="000000"/>
          <w:sz w:val="24"/>
          <w:szCs w:val="24"/>
        </w:rPr>
        <w:t>».</w:t>
      </w:r>
    </w:p>
    <w:p w14:paraId="5561FD27" w14:textId="2CC5FCAC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С помощью функции «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» </w:t>
      </w:r>
      <w:proofErr w:type="gram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посмотрим</w:t>
      </w:r>
      <w:proofErr w:type="gramEnd"/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 что представляет собой класс </w:t>
      </w:r>
      <w:proofErr w:type="spell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Image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. (Рис. 18)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B39B4B6" w14:textId="4CA17AD8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9F28044" wp14:editId="3BA2FEAE">
            <wp:extent cx="9991725" cy="4006850"/>
            <wp:effectExtent l="0" t="0" r="9525" b="0"/>
            <wp:docPr id="362" name="Рисунок 362" descr="https://static.tildacdn.com/tild6632-3433-4439-b738-393338663036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https://static.tildacdn.com/tild6632-3433-4439-b738-393338663036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0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610A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18</w:t>
      </w:r>
    </w:p>
    <w:p w14:paraId="3E559BF1" w14:textId="5546D8BC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Если нужно </w:t>
      </w:r>
      <w:proofErr w:type="gramStart"/>
      <w:r w:rsidRPr="00B91A9E">
        <w:rPr>
          <w:rFonts w:ascii="Times New Roman" w:hAnsi="Times New Roman" w:cs="Times New Roman"/>
          <w:color w:val="000000"/>
          <w:sz w:val="24"/>
          <w:szCs w:val="24"/>
        </w:rPr>
        <w:t>узнать</w:t>
      </w:r>
      <w:proofErr w:type="gramEnd"/>
      <w:r w:rsidRPr="00B91A9E">
        <w:rPr>
          <w:rFonts w:ascii="Times New Roman" w:hAnsi="Times New Roman" w:cs="Times New Roman"/>
          <w:color w:val="000000"/>
          <w:sz w:val="24"/>
          <w:szCs w:val="24"/>
        </w:rPr>
        <w:t xml:space="preserve"> как сократить изображение, то нужно в поиске написать «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cutting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». Перейдем сюда. (Рис. 19)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54C482F" w14:textId="320C7159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652EC9" wp14:editId="0137B8B5">
            <wp:extent cx="9991725" cy="4131310"/>
            <wp:effectExtent l="0" t="0" r="9525" b="2540"/>
            <wp:docPr id="361" name="Рисунок 361" descr="https://static.tildacdn.com/tild3131-6365-4565-b364-306332343363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https://static.tildacdn.com/tild3131-6365-4565-b364-306332343363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31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A38E6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19</w:t>
      </w:r>
    </w:p>
    <w:p w14:paraId="0DE592EB" w14:textId="0CA392DA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Можем обрезать и указать кортеж. (Рис. 20)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B420029" w14:textId="10D8FAB9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F174952" wp14:editId="68DB079F">
            <wp:extent cx="9991725" cy="3969385"/>
            <wp:effectExtent l="0" t="0" r="9525" b="0"/>
            <wp:docPr id="360" name="Рисунок 360" descr="https://static.tildacdn.com/tild3061-3139-4630-b931-643363323037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https://static.tildacdn.com/tild3061-3139-4630-b931-643363323037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6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06F9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20</w:t>
      </w:r>
    </w:p>
    <w:p w14:paraId="04D175BF" w14:textId="40A6CB15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Так же с помощью метода «</w:t>
      </w:r>
      <w:proofErr w:type="spellStart"/>
      <w:r w:rsidRPr="00B91A9E">
        <w:rPr>
          <w:rStyle w:val="a3"/>
          <w:rFonts w:ascii="Times New Roman" w:hAnsi="Times New Roman" w:cs="Times New Roman"/>
          <w:color w:val="000000"/>
          <w:sz w:val="24"/>
          <w:szCs w:val="24"/>
        </w:rPr>
        <w:t>resize</w:t>
      </w:r>
      <w:proofErr w:type="spellEnd"/>
      <w:r w:rsidRPr="00B91A9E">
        <w:rPr>
          <w:rFonts w:ascii="Times New Roman" w:hAnsi="Times New Roman" w:cs="Times New Roman"/>
          <w:color w:val="000000"/>
          <w:sz w:val="24"/>
          <w:szCs w:val="24"/>
        </w:rPr>
        <w:t>» можем изменить размер. Используем его. (Рис. 21, 22)</w:t>
      </w: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29EDA74" w14:textId="0317D790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4B54F02" wp14:editId="682FF0F6">
            <wp:extent cx="9991725" cy="4338320"/>
            <wp:effectExtent l="0" t="0" r="9525" b="5080"/>
            <wp:docPr id="359" name="Рисунок 359" descr="https://static.tildacdn.com/tild3863-6139-4663-a662-313836663731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https://static.tildacdn.com/tild3863-6139-4663-a662-313836663731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F8B93" w14:textId="5DA5CA84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21</w:t>
      </w:r>
    </w:p>
    <w:p w14:paraId="620A74EB" w14:textId="449807D6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B91A9E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771832C" wp14:editId="44247B1E">
            <wp:extent cx="9991725" cy="4384040"/>
            <wp:effectExtent l="0" t="0" r="9525" b="0"/>
            <wp:docPr id="358" name="Рисунок 358" descr="https://static.tildacdn.com/tild6333-6637-4463-a338-356537663866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https://static.tildacdn.com/tild6333-6637-4463-a338-356537663866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84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6345880" w14:textId="77777777" w:rsidR="00B91A9E" w:rsidRPr="00B91A9E" w:rsidRDefault="00B91A9E" w:rsidP="00B91A9E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B91A9E">
        <w:rPr>
          <w:rFonts w:ascii="Times New Roman" w:hAnsi="Times New Roman" w:cs="Times New Roman"/>
          <w:color w:val="000000"/>
          <w:sz w:val="24"/>
          <w:szCs w:val="24"/>
        </w:rPr>
        <w:t>Рис. 22</w:t>
      </w:r>
    </w:p>
    <w:p w14:paraId="5AE3DB24" w14:textId="731AA013" w:rsidR="00C9315B" w:rsidRPr="00B91A9E" w:rsidRDefault="00C9315B" w:rsidP="00B91A9E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B91A9E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356882"/>
    <w:multiLevelType w:val="multilevel"/>
    <w:tmpl w:val="0866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667536"/>
    <w:multiLevelType w:val="multilevel"/>
    <w:tmpl w:val="CADAA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37727D"/>
    <w:multiLevelType w:val="multilevel"/>
    <w:tmpl w:val="F5787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6"/>
  </w:num>
  <w:num w:numId="2">
    <w:abstractNumId w:val="19"/>
  </w:num>
  <w:num w:numId="3">
    <w:abstractNumId w:val="27"/>
  </w:num>
  <w:num w:numId="4">
    <w:abstractNumId w:val="13"/>
  </w:num>
  <w:num w:numId="5">
    <w:abstractNumId w:val="1"/>
  </w:num>
  <w:num w:numId="6">
    <w:abstractNumId w:val="5"/>
  </w:num>
  <w:num w:numId="7">
    <w:abstractNumId w:val="12"/>
  </w:num>
  <w:num w:numId="8">
    <w:abstractNumId w:val="17"/>
  </w:num>
  <w:num w:numId="9">
    <w:abstractNumId w:val="16"/>
  </w:num>
  <w:num w:numId="10">
    <w:abstractNumId w:val="21"/>
  </w:num>
  <w:num w:numId="11">
    <w:abstractNumId w:val="18"/>
  </w:num>
  <w:num w:numId="12">
    <w:abstractNumId w:val="15"/>
  </w:num>
  <w:num w:numId="13">
    <w:abstractNumId w:val="11"/>
  </w:num>
  <w:num w:numId="14">
    <w:abstractNumId w:val="32"/>
  </w:num>
  <w:num w:numId="15">
    <w:abstractNumId w:val="14"/>
  </w:num>
  <w:num w:numId="16">
    <w:abstractNumId w:val="20"/>
  </w:num>
  <w:num w:numId="17">
    <w:abstractNumId w:val="8"/>
  </w:num>
  <w:num w:numId="18">
    <w:abstractNumId w:val="4"/>
  </w:num>
  <w:num w:numId="19">
    <w:abstractNumId w:val="0"/>
  </w:num>
  <w:num w:numId="20">
    <w:abstractNumId w:val="29"/>
  </w:num>
  <w:num w:numId="21">
    <w:abstractNumId w:val="25"/>
  </w:num>
  <w:num w:numId="22">
    <w:abstractNumId w:val="24"/>
  </w:num>
  <w:num w:numId="23">
    <w:abstractNumId w:val="3"/>
  </w:num>
  <w:num w:numId="24">
    <w:abstractNumId w:val="30"/>
  </w:num>
  <w:num w:numId="25">
    <w:abstractNumId w:val="31"/>
  </w:num>
  <w:num w:numId="26">
    <w:abstractNumId w:val="22"/>
  </w:num>
  <w:num w:numId="27">
    <w:abstractNumId w:val="2"/>
  </w:num>
  <w:num w:numId="28">
    <w:abstractNumId w:val="28"/>
  </w:num>
  <w:num w:numId="29">
    <w:abstractNumId w:val="23"/>
  </w:num>
  <w:num w:numId="30">
    <w:abstractNumId w:val="6"/>
  </w:num>
  <w:num w:numId="31">
    <w:abstractNumId w:val="33"/>
  </w:num>
  <w:num w:numId="32">
    <w:abstractNumId w:val="7"/>
  </w:num>
  <w:num w:numId="33">
    <w:abstractNumId w:val="9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23E7"/>
    <w:rsid w:val="00034871"/>
    <w:rsid w:val="00041743"/>
    <w:rsid w:val="0005566C"/>
    <w:rsid w:val="0006385F"/>
    <w:rsid w:val="00064809"/>
    <w:rsid w:val="00093346"/>
    <w:rsid w:val="000A21C3"/>
    <w:rsid w:val="000A34AB"/>
    <w:rsid w:val="000A49BB"/>
    <w:rsid w:val="000C2647"/>
    <w:rsid w:val="000E7461"/>
    <w:rsid w:val="000F47A9"/>
    <w:rsid w:val="00111066"/>
    <w:rsid w:val="00116091"/>
    <w:rsid w:val="0013173C"/>
    <w:rsid w:val="00147924"/>
    <w:rsid w:val="00155009"/>
    <w:rsid w:val="00167A8E"/>
    <w:rsid w:val="00172F25"/>
    <w:rsid w:val="00186C8E"/>
    <w:rsid w:val="001E34E4"/>
    <w:rsid w:val="001E4CF2"/>
    <w:rsid w:val="001F1935"/>
    <w:rsid w:val="001F69A1"/>
    <w:rsid w:val="00201463"/>
    <w:rsid w:val="0020723F"/>
    <w:rsid w:val="00222CF3"/>
    <w:rsid w:val="0024526A"/>
    <w:rsid w:val="0025042F"/>
    <w:rsid w:val="002511D2"/>
    <w:rsid w:val="002521E5"/>
    <w:rsid w:val="00254F70"/>
    <w:rsid w:val="00271795"/>
    <w:rsid w:val="00295653"/>
    <w:rsid w:val="002A4D76"/>
    <w:rsid w:val="002C6679"/>
    <w:rsid w:val="002D39FE"/>
    <w:rsid w:val="002E31FC"/>
    <w:rsid w:val="002F43E0"/>
    <w:rsid w:val="00311117"/>
    <w:rsid w:val="00332253"/>
    <w:rsid w:val="00362DED"/>
    <w:rsid w:val="00365DE4"/>
    <w:rsid w:val="0039282A"/>
    <w:rsid w:val="003B3572"/>
    <w:rsid w:val="003C615B"/>
    <w:rsid w:val="003C6401"/>
    <w:rsid w:val="003E1181"/>
    <w:rsid w:val="004020E9"/>
    <w:rsid w:val="004103B4"/>
    <w:rsid w:val="00417191"/>
    <w:rsid w:val="00427358"/>
    <w:rsid w:val="00433C4C"/>
    <w:rsid w:val="004842C2"/>
    <w:rsid w:val="00497901"/>
    <w:rsid w:val="004B1531"/>
    <w:rsid w:val="004E0C83"/>
    <w:rsid w:val="004E24D5"/>
    <w:rsid w:val="004E4BFD"/>
    <w:rsid w:val="004F23EB"/>
    <w:rsid w:val="0050061C"/>
    <w:rsid w:val="0050704D"/>
    <w:rsid w:val="005210D8"/>
    <w:rsid w:val="00542F1F"/>
    <w:rsid w:val="005443A8"/>
    <w:rsid w:val="0055483B"/>
    <w:rsid w:val="00565B0D"/>
    <w:rsid w:val="005726C8"/>
    <w:rsid w:val="00585956"/>
    <w:rsid w:val="005A6A34"/>
    <w:rsid w:val="005A7803"/>
    <w:rsid w:val="005B2A9C"/>
    <w:rsid w:val="005C100C"/>
    <w:rsid w:val="005C47A5"/>
    <w:rsid w:val="005D5642"/>
    <w:rsid w:val="005F5642"/>
    <w:rsid w:val="006368A0"/>
    <w:rsid w:val="006542CE"/>
    <w:rsid w:val="00660ACF"/>
    <w:rsid w:val="00697DB3"/>
    <w:rsid w:val="006C13DD"/>
    <w:rsid w:val="006C7794"/>
    <w:rsid w:val="006F430A"/>
    <w:rsid w:val="00717B77"/>
    <w:rsid w:val="00730C63"/>
    <w:rsid w:val="007810AD"/>
    <w:rsid w:val="00783C0B"/>
    <w:rsid w:val="007F4F9E"/>
    <w:rsid w:val="008306B4"/>
    <w:rsid w:val="00831162"/>
    <w:rsid w:val="008826EF"/>
    <w:rsid w:val="008828C9"/>
    <w:rsid w:val="00891DE3"/>
    <w:rsid w:val="008932D3"/>
    <w:rsid w:val="008A2AA1"/>
    <w:rsid w:val="008A41AF"/>
    <w:rsid w:val="008D798C"/>
    <w:rsid w:val="008E72CD"/>
    <w:rsid w:val="008F1557"/>
    <w:rsid w:val="0091035C"/>
    <w:rsid w:val="00921EAE"/>
    <w:rsid w:val="00923288"/>
    <w:rsid w:val="00942F57"/>
    <w:rsid w:val="009439C8"/>
    <w:rsid w:val="009505D2"/>
    <w:rsid w:val="009554D3"/>
    <w:rsid w:val="0096586B"/>
    <w:rsid w:val="00971B38"/>
    <w:rsid w:val="009E48F9"/>
    <w:rsid w:val="009F000D"/>
    <w:rsid w:val="009F2AB8"/>
    <w:rsid w:val="00A04F0A"/>
    <w:rsid w:val="00A10A86"/>
    <w:rsid w:val="00A33824"/>
    <w:rsid w:val="00A406DA"/>
    <w:rsid w:val="00A42D3A"/>
    <w:rsid w:val="00A605EE"/>
    <w:rsid w:val="00A936D0"/>
    <w:rsid w:val="00AB3DD4"/>
    <w:rsid w:val="00AD6345"/>
    <w:rsid w:val="00AF38B9"/>
    <w:rsid w:val="00AF7A5F"/>
    <w:rsid w:val="00B16216"/>
    <w:rsid w:val="00B311D2"/>
    <w:rsid w:val="00B70674"/>
    <w:rsid w:val="00B741F1"/>
    <w:rsid w:val="00B91A9E"/>
    <w:rsid w:val="00BA25C1"/>
    <w:rsid w:val="00BB3E0B"/>
    <w:rsid w:val="00BC2D6A"/>
    <w:rsid w:val="00BD4210"/>
    <w:rsid w:val="00BD5B73"/>
    <w:rsid w:val="00BE3EF8"/>
    <w:rsid w:val="00C2324B"/>
    <w:rsid w:val="00C23DDA"/>
    <w:rsid w:val="00C33378"/>
    <w:rsid w:val="00C9315B"/>
    <w:rsid w:val="00C94907"/>
    <w:rsid w:val="00CA4BDF"/>
    <w:rsid w:val="00CA640F"/>
    <w:rsid w:val="00CC0980"/>
    <w:rsid w:val="00D10932"/>
    <w:rsid w:val="00D149A6"/>
    <w:rsid w:val="00D172B5"/>
    <w:rsid w:val="00D17FD5"/>
    <w:rsid w:val="00D45F39"/>
    <w:rsid w:val="00DD2508"/>
    <w:rsid w:val="00E23732"/>
    <w:rsid w:val="00E32912"/>
    <w:rsid w:val="00E41BE0"/>
    <w:rsid w:val="00E43E39"/>
    <w:rsid w:val="00E45B8A"/>
    <w:rsid w:val="00E5285E"/>
    <w:rsid w:val="00E57353"/>
    <w:rsid w:val="00E75AD5"/>
    <w:rsid w:val="00EA43B4"/>
    <w:rsid w:val="00EB72B3"/>
    <w:rsid w:val="00EC5E42"/>
    <w:rsid w:val="00ED6B92"/>
    <w:rsid w:val="00EF1320"/>
    <w:rsid w:val="00F07E6E"/>
    <w:rsid w:val="00F33591"/>
    <w:rsid w:val="00F35A95"/>
    <w:rsid w:val="00F35E9B"/>
    <w:rsid w:val="00F44FD0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8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8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02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2851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5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8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7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83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86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1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1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1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0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4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0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47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23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37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1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0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2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02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66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996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9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7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0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0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9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9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4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6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7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6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8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9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1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5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27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179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863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76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6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22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0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42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2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0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19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07F0F4-CBB4-478F-85F6-6906077231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25</Pages>
  <Words>472</Words>
  <Characters>2695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3161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2024-08-07T12:07:00Z</dcterms:created>
  <dcterms:modified xsi:type="dcterms:W3CDTF">2024-08-07T12:10:00Z</dcterms:modified>
</cp:coreProperties>
</file>